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AAB" w:rsidRPr="006228D2" w:rsidRDefault="00B7650F" w:rsidP="00B7650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9251950" cy="6728691"/>
            <wp:effectExtent l="0" t="0" r="0" b="0"/>
            <wp:docPr id="1" name="Рисунок 1" descr="J:\род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од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0AAB" w:rsidRPr="00750AAB" w:rsidRDefault="00750AAB" w:rsidP="00750AAB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@Arial Unicode MS" w:hAnsi="Times New Roman" w:cs="Times New Roman"/>
          <w:sz w:val="28"/>
          <w:szCs w:val="24"/>
        </w:rPr>
      </w:pPr>
      <w:r w:rsidRPr="00750AAB">
        <w:rPr>
          <w:rFonts w:ascii="Times New Roman" w:eastAsia="@Arial Unicode MS" w:hAnsi="Times New Roman" w:cs="Times New Roman"/>
          <w:b/>
          <w:bCs/>
          <w:sz w:val="28"/>
          <w:szCs w:val="24"/>
          <w:lang w:eastAsia="ru-RU"/>
        </w:rPr>
        <w:lastRenderedPageBreak/>
        <w:t>Планируемые результаты изучения учебного предмета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результаты в обобщенном виде можно охарактеризовать с точки зрения достижения установленных стандартом требований к результатам обучения учащихся: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 уровне личностных результатов – овладение начальными навыками чтения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на уровне </w:t>
      </w:r>
      <w:proofErr w:type="spell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результатов – «овладение навыками смыслового чтения,</w:t>
      </w:r>
      <w:r w:rsidRPr="00750A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осознанно строить речевое высказывание в устной форме»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; «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готовность слушать собеседника и вести диалог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готовность признавать возможность существования различных точек зрения и права каждого иметь свою; излагать своё мнение и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аргументировать свою точку зрения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оценку событий»; соблюдать нормы этики и этикета».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 изучения предмета родной</w:t>
      </w:r>
      <w:r w:rsidRPr="00750A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(русский)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 </w:t>
      </w:r>
      <w:proofErr w:type="spell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достига</w:t>
      </w:r>
      <w:proofErr w:type="spellEnd"/>
      <w:r w:rsidRPr="00750A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ет</w:t>
      </w:r>
      <w:proofErr w:type="spell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spellEnd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учащимися постепенно, при освоении ими программ обучения  в каждом классе.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Личностными результатами изучения курса родного </w:t>
      </w:r>
      <w:r w:rsidRPr="00750A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(русского) 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языка  является формирование следующих умений: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осознавать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роль речи в жизни людей;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оценивать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некоторые высказывания людей с точки зрения их уместности, тактичности в данной ситуации;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объяснять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некоторые правила вежливого, уместного поведения людей при общении (правила при разговоре, приветствии, извинении и т.д.).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Метапредметными</w:t>
      </w:r>
      <w:proofErr w:type="spellEnd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результатами изучения курса родного</w:t>
      </w:r>
      <w:r w:rsidRPr="00750A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(русского)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является формирование следующих универсальных учебных действий (УУД):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соблюдать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некоторые правила вежливого общения в урочной и внеурочной деятельности;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реализовывать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простое высказывание на заданную тему;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ориентироваться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своей системе знаний;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делать простые выводы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обобщения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результате совместной работы класса.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Предметными результатами изучения курса родного </w:t>
      </w:r>
      <w:r w:rsidRPr="00750AA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(русского) 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языка  является формирование следующих умений: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различать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устное и письменное общение;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анализировать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эффективность реализации речевых жанров приветствия, прощания, благодарности, извинения в различных ситуациях общения;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продуцировать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эффективные этикетные жанры приветствия, прощания, благодарности, извинения применительно к разным ситуациям общения;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распознавать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вести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этикетный диалог;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выбирать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подходящий заголовок из предложенных вариантов, придумывать заголовки к маленьким текстам;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осознавать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роль ключевых слов в тексте, выделять их;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выделять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начальные и завершающие предложения в тексте;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сочинять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несложные сказочные истории на основе начальных предложений, рисунков, опорных слов;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сочинять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исполнять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считалки,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подбирать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простые рифмы в стихотворном тексте;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0A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оценивать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степень вежливости (свою и других людей) в некоторых ситуациях общения.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3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класс (66 часов)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ОБЩЕНИЕ. Значение речи в жизни человека, общества.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чего люди общаются. Слово веселит, огорчает, утешает. С помощью слова люди могут договориться о выполнении совместной работы, организовать игру.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общения. Устное и письменное общение (чем различаются). Словесное и несловесное общение. Жесты, мимика, темп, громкость в устной речи.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речевой деятельности.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Слушание. Правила </w:t>
      </w:r>
      <w:proofErr w:type="gram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слушающего.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Говорение. Голос, его окраска, громкость, темп устной речи. Правила для собеседников. (Не говори долго; говори то, что хорошо знаешь и т.д.)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Словесная вежливость, речевой этикет. Способы выражения (этикетные формы) приветствия, прощания, благодарности, извинения. Правила разговора по телефону.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ТЕКСТ. РЕЧЕВЫЕ ЖАНРЫ.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 как смысловое и тематическое единство. Тема и основная мысль текста. Текст и заголовок текста. Ключевые (опорные) слова. Красная строка и абзацные отступы как смысловые сигналы частей текста.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Вывеска как информационный текст.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Приветствие, прощание, благодарность, извинение как разновидности текста (жанры). Этикетный диалог, его особенности (на примере разговора по телефону).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Разнообразие текстов, которые встречаются в жизни: скороговорки, считалки, загадки; их произнесение с учётом особенностей этих текстов.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класс (68 часов)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ОБЩЕНИЕ.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Речевая (коммуникативная) ситуация. Речевые роли (в семье, школе и т.д.).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общения. </w:t>
      </w:r>
      <w:proofErr w:type="gram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Общение в быту (обыденное – повседневное); общение личное: один – один (два – три).</w:t>
      </w:r>
      <w:proofErr w:type="gramEnd"/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Речевая деятельность. Четыре вида речевой деятельности. Говорить – слушать, их взаимосвязь. Писать – читать, их взаимосвязь.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Слушание. Приёмы слушания: фиксация темы (заголовка) высказывания и непонятных слов.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Говорение. Основной тон, смысловое ударение, темп, громкость высказывания; их соответствие речевой задаче.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Чтение. Изучающее чтение. Приёмы чтения учебного текста: постановка вопроса к заголовку и от заголовка, выделение ключевых слов (в связи с пересказом).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Правильная и хорошая эффективная речь. Речь правильная и неправильная (с нарушением норм литературного языка). Речь хорошая (успешная, эффективная).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ТЕКСТ. РЕЧЕВЫЕ ЖАНРЫ. 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единство как признак текста. Типы заголовков. Основная мысль текста. Структурно-смысловые части в разных текстах.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 текстов.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Рассуждения с целью объяснения или доказательства. Основная мысль (тезис) в рассуждении. Смысловые части рассуждения. Пример и правило в рассуждении.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в учебной речи, его цель, основные части. Описание в объявлении. Описание-загадка.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Невыдуманный рассказ (о себе).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Вторичные тексты. Понятие о пересказе. Подробный пересказ (устный). Краткий пересказ (устный). Способы сжатия текста. Речевой этикет. Способы выражения вежливой речи. Этикетные средства в устной и речи. Этикетные речевые жанры.</w:t>
      </w: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Просьба. Скрытая просьба. Приглашение. Согласие. Вежливый отказ.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класс (68 часов)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>ОБЩЕНИЕ.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Речевые (коммуникативные) задачи. 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i/>
          <w:sz w:val="28"/>
          <w:szCs w:val="28"/>
        </w:rPr>
        <w:t>Речевая деятельность.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i/>
          <w:sz w:val="28"/>
          <w:szCs w:val="28"/>
        </w:rPr>
        <w:t>Говорение.</w:t>
      </w: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750AAB">
        <w:rPr>
          <w:rFonts w:ascii="Times New Roman" w:eastAsia="Calibri" w:hAnsi="Times New Roman" w:cs="Times New Roman"/>
          <w:sz w:val="28"/>
          <w:szCs w:val="28"/>
        </w:rPr>
        <w:t>Неподготовленная и подготовленная устная речь. Особенности неподготовленной (спонтанной) речи. Приёмы подготовки.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Слушание. </w:t>
      </w:r>
      <w:r w:rsidRPr="00750AAB">
        <w:rPr>
          <w:rFonts w:ascii="Times New Roman" w:eastAsia="Calibri" w:hAnsi="Times New Roman" w:cs="Times New Roman"/>
          <w:sz w:val="28"/>
          <w:szCs w:val="28"/>
        </w:rPr>
        <w:t>Приёмы слушания: запись опорных (ключевых) слов, составление плана-схемы услышанного и т.д. Словесные и несловесные сигналы внимательного слушания (повторение).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Чтение учебного текста, </w:t>
      </w:r>
      <w:r w:rsidRPr="00750AAB">
        <w:rPr>
          <w:rFonts w:ascii="Times New Roman" w:eastAsia="Calibri" w:hAnsi="Times New Roman" w:cs="Times New Roman"/>
          <w:sz w:val="28"/>
          <w:szCs w:val="28"/>
        </w:rPr>
        <w:t>особенности восприятия этого текста. Абзацные отступы, шрифтовые, цветовые и др. выделения. Постановка вопросов к отдельным частям текста; к непонятным словам; составление плана как приём чтения.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Письменная речь. </w:t>
      </w:r>
      <w:r w:rsidRPr="00750AAB">
        <w:rPr>
          <w:rFonts w:ascii="Times New Roman" w:eastAsia="Calibri" w:hAnsi="Times New Roman" w:cs="Times New Roman"/>
          <w:sz w:val="28"/>
          <w:szCs w:val="28"/>
        </w:rPr>
        <w:t>Способы правки текста: замена слов, словосочетаний, предложений, изменение последовательности изложения, включение недостающего и т.д.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Речевой этикет. </w:t>
      </w:r>
      <w:r w:rsidRPr="00750AAB">
        <w:rPr>
          <w:rFonts w:ascii="Times New Roman" w:eastAsia="Calibri" w:hAnsi="Times New Roman" w:cs="Times New Roman"/>
          <w:sz w:val="28"/>
          <w:szCs w:val="28"/>
        </w:rPr>
        <w:t>Вежливая речь. Вежливо–невежливо–грубо. Добрые слова – добрые дела.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Правильная и хорошая (эффективная) речь. </w:t>
      </w:r>
      <w:r w:rsidRPr="00750AAB">
        <w:rPr>
          <w:rFonts w:ascii="Times New Roman" w:eastAsia="Calibri" w:hAnsi="Times New Roman" w:cs="Times New Roman"/>
          <w:sz w:val="28"/>
          <w:szCs w:val="28"/>
        </w:rPr>
        <w:t>Нормы – что это такое. Зачем они нужны. Нормы произносительные, орфоэпические, словоупотребления. Нормативные словари.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>ТЕКСТ. РЕЧЕВЫЕ ЖАНРЫ.</w:t>
      </w:r>
      <w:r w:rsidRPr="00750AAB">
        <w:rPr>
          <w:rFonts w:ascii="Times New Roman" w:eastAsia="Calibri" w:hAnsi="Times New Roman" w:cs="Times New Roman"/>
          <w:sz w:val="28"/>
          <w:szCs w:val="28"/>
        </w:rPr>
        <w:t xml:space="preserve"> Разнообразие текстов, реализуемых людьми в общении.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sz w:val="28"/>
          <w:szCs w:val="28"/>
        </w:rPr>
        <w:t>Диалог и монолог как разновидности текста, их особенности.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Этикетные жанры: </w:t>
      </w:r>
      <w:r w:rsidRPr="00750AAB">
        <w:rPr>
          <w:rFonts w:ascii="Times New Roman" w:eastAsia="Calibri" w:hAnsi="Times New Roman" w:cs="Times New Roman"/>
          <w:sz w:val="28"/>
          <w:szCs w:val="28"/>
        </w:rPr>
        <w:t>похвала (комплимент), поздравление (устное и письменное).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sz w:val="28"/>
          <w:szCs w:val="28"/>
        </w:rPr>
        <w:t>Структура поздравления. Средства выражения поздравления в устной и письменной речи.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Вторичные речевые жанры. 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>Сжатый</w:t>
      </w:r>
      <w:r w:rsidRPr="00750AAB">
        <w:rPr>
          <w:rFonts w:ascii="Times New Roman" w:eastAsia="Calibri" w:hAnsi="Times New Roman" w:cs="Times New Roman"/>
          <w:sz w:val="28"/>
          <w:szCs w:val="28"/>
        </w:rPr>
        <w:t xml:space="preserve"> (краткий) </w:t>
      </w:r>
      <w:r w:rsidRPr="00750AAB">
        <w:rPr>
          <w:rFonts w:ascii="Times New Roman" w:eastAsia="Calibri" w:hAnsi="Times New Roman" w:cs="Times New Roman"/>
          <w:b/>
          <w:sz w:val="28"/>
          <w:szCs w:val="28"/>
        </w:rPr>
        <w:t>пересказ,</w:t>
      </w:r>
      <w:r w:rsidRPr="00750AAB">
        <w:rPr>
          <w:rFonts w:ascii="Times New Roman" w:eastAsia="Calibri" w:hAnsi="Times New Roman" w:cs="Times New Roman"/>
          <w:sz w:val="28"/>
          <w:szCs w:val="28"/>
        </w:rPr>
        <w:t xml:space="preserve"> два способа сжатия исходного текста. (Повторение.) Правила пересказа. </w:t>
      </w:r>
      <w:r w:rsidRPr="00750AAB">
        <w:rPr>
          <w:rFonts w:ascii="Times New Roman" w:eastAsia="Calibri" w:hAnsi="Times New Roman" w:cs="Times New Roman"/>
          <w:b/>
          <w:sz w:val="28"/>
          <w:szCs w:val="28"/>
        </w:rPr>
        <w:t>Выборочный пересказ</w:t>
      </w:r>
      <w:r w:rsidRPr="00750AAB">
        <w:rPr>
          <w:rFonts w:ascii="Times New Roman" w:eastAsia="Calibri" w:hAnsi="Times New Roman" w:cs="Times New Roman"/>
          <w:sz w:val="28"/>
          <w:szCs w:val="28"/>
        </w:rPr>
        <w:t xml:space="preserve"> как текст, созданный на основе выборки нужного материала из исходного текста.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50AAB">
        <w:rPr>
          <w:rFonts w:ascii="Times New Roman" w:eastAsia="Calibri" w:hAnsi="Times New Roman" w:cs="Times New Roman"/>
          <w:sz w:val="28"/>
          <w:szCs w:val="28"/>
        </w:rPr>
        <w:t xml:space="preserve">Цитата в пересказах, её роль. 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 xml:space="preserve">Аннотация. </w:t>
      </w:r>
      <w:r w:rsidRPr="00750AAB">
        <w:rPr>
          <w:rFonts w:ascii="Times New Roman" w:eastAsia="Calibri" w:hAnsi="Times New Roman" w:cs="Times New Roman"/>
          <w:sz w:val="28"/>
          <w:szCs w:val="28"/>
        </w:rPr>
        <w:t>Сжатое изложение содержания книги в аннотации.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>Типы текстов.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750AAB">
        <w:rPr>
          <w:rFonts w:ascii="Times New Roman" w:eastAsia="Calibri" w:hAnsi="Times New Roman" w:cs="Times New Roman"/>
          <w:i/>
          <w:sz w:val="28"/>
          <w:szCs w:val="28"/>
        </w:rPr>
        <w:t>Рассуждение, его структура, вывод в рассуждении. Правило в доказательстве (объяснении). Цитата в доказательстве (объяснении).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>Сравнительное описание с задачей различения и сходства. Правила сравнения.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50AAB">
        <w:rPr>
          <w:rFonts w:ascii="Times New Roman" w:eastAsia="Calibri" w:hAnsi="Times New Roman" w:cs="Times New Roman"/>
          <w:sz w:val="28"/>
          <w:szCs w:val="28"/>
        </w:rPr>
        <w:t>Сравнительное высказывание, два способа его построения. Сравнительное описание как завязка (начало) в развитии действия в сказках, рассказах и т.д.</w:t>
      </w:r>
    </w:p>
    <w:p w:rsidR="00750AAB" w:rsidRPr="00750AAB" w:rsidRDefault="00750AAB" w:rsidP="00750AAB">
      <w:pPr>
        <w:spacing w:after="0" w:line="240" w:lineRule="auto"/>
        <w:ind w:firstLine="51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50AAB">
        <w:rPr>
          <w:rFonts w:ascii="Times New Roman" w:eastAsia="Calibri" w:hAnsi="Times New Roman" w:cs="Times New Roman"/>
          <w:b/>
          <w:sz w:val="28"/>
          <w:szCs w:val="28"/>
        </w:rPr>
        <w:t>Рассказ по сюжетным рисункам.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класс (</w:t>
      </w:r>
      <w:r w:rsidRPr="00750AAB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68</w:t>
      </w:r>
      <w:r w:rsidRPr="00750A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часов)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ОБЩЕНИЕ.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Разнообразие речевых ситуаций. Важность учёта речевой (коммуникативной) ситуации для успешного общения.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общения. Общение для контакта и общение для получения информации.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употребления несловесных средств.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Речевая деятельность. Основные виды речевой деятельности. Их связь.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Слушание. Опорный конспект как кодирование услышанного и прочитанного с использованием рисунков, символов.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Говорение. Особенности неподготовленной (спонтанной) речи.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Письменная речь. Редактирование и </w:t>
      </w:r>
      <w:proofErr w:type="spell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взаиморедактирование</w:t>
      </w:r>
      <w:proofErr w:type="spellEnd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правильная и хорошая (успешная, эффективная). Толковый словарь. Словарь синонимов. Словарь языка писателей. Словарь эпитетов и др.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этикет. Вежливая речь. Речевые привычки. Способы выражения вежливой оценки, утешения.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ТЕКСТ. РЕЧЕВЫЕ ЖАНРЫ.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признаки текста. Смысловая цельность и связность текста.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Сжатый пересказ сказанного собеседником в процессе обсуждения (темы, проблемы).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Этикетные речевые жанры. Вежливая оценка. Утешение.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 текстов.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Рассуждение: тезис и вывод. Вступление и заключение, их роль. Доказательства: факты (научные, житейские), ссылка на авторитеты. Несколько доказательств в рассуждении.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деловое (научное); описание в разговорном стиле с элементами художественного стиля.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Словарные статьи в </w:t>
      </w:r>
      <w:proofErr w:type="gramStart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толковом</w:t>
      </w:r>
      <w:proofErr w:type="gramEnd"/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других словарях. Особенности словарных статей как разновидностей текста.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как речевой жанр, его структура, особенности. Рассказ о памятных событиях своей жизни.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Газетные информационные жанры.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Хроника. Фотография в газетном тексте, подпись к фотографии. 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A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Информационная заметка.</w:t>
      </w: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Pr="00750AAB" w:rsidRDefault="00750AAB" w:rsidP="00750A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0AAB" w:rsidRDefault="00750AAB" w:rsidP="00750AA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50AAB" w:rsidRDefault="00750AAB" w:rsidP="00750AA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50AAB" w:rsidRDefault="00750AAB" w:rsidP="006228D2">
      <w:pPr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750AAB">
        <w:rPr>
          <w:rFonts w:ascii="Times New Roman" w:eastAsia="Calibri" w:hAnsi="Times New Roman" w:cs="Times New Roman"/>
          <w:b/>
          <w:sz w:val="28"/>
          <w:szCs w:val="24"/>
        </w:rPr>
        <w:lastRenderedPageBreak/>
        <w:t>Календарно-тематическое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978"/>
        <w:gridCol w:w="2912"/>
        <w:gridCol w:w="2912"/>
        <w:gridCol w:w="2912"/>
      </w:tblGrid>
      <w:tr w:rsidR="00750AAB" w:rsidTr="00334885">
        <w:tc>
          <w:tcPr>
            <w:tcW w:w="846" w:type="dxa"/>
            <w:vMerge w:val="restart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4978" w:type="dxa"/>
            <w:vMerge w:val="restart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Название темы </w:t>
            </w:r>
          </w:p>
        </w:tc>
        <w:tc>
          <w:tcPr>
            <w:tcW w:w="5824" w:type="dxa"/>
            <w:gridSpan w:val="2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Дата проведения</w:t>
            </w:r>
          </w:p>
        </w:tc>
        <w:tc>
          <w:tcPr>
            <w:tcW w:w="2912" w:type="dxa"/>
            <w:vMerge w:val="restart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Примечание</w:t>
            </w:r>
          </w:p>
        </w:tc>
      </w:tr>
      <w:tr w:rsidR="00750AAB" w:rsidTr="00750AAB">
        <w:tc>
          <w:tcPr>
            <w:tcW w:w="846" w:type="dxa"/>
            <w:vMerge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4978" w:type="dxa"/>
            <w:vMerge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50AAB" w:rsidRDefault="009A57E9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По плану</w:t>
            </w:r>
          </w:p>
        </w:tc>
        <w:tc>
          <w:tcPr>
            <w:tcW w:w="2912" w:type="dxa"/>
          </w:tcPr>
          <w:p w:rsidR="00750AAB" w:rsidRDefault="009A57E9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По факту</w:t>
            </w:r>
          </w:p>
        </w:tc>
        <w:tc>
          <w:tcPr>
            <w:tcW w:w="2912" w:type="dxa"/>
            <w:vMerge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9A57E9" w:rsidTr="00334885">
        <w:tc>
          <w:tcPr>
            <w:tcW w:w="14560" w:type="dxa"/>
            <w:gridSpan w:val="5"/>
          </w:tcPr>
          <w:p w:rsidR="009A57E9" w:rsidRPr="009A57E9" w:rsidRDefault="009A57E9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9A57E9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Русск</w:t>
            </w:r>
            <w:r w:rsidR="00AF5217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и</w:t>
            </w:r>
            <w:r w:rsidR="007362C0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й язык: прошлое и настоящее </w:t>
            </w:r>
            <w:proofErr w:type="gramStart"/>
            <w:r w:rsidR="007362C0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( </w:t>
            </w:r>
            <w:proofErr w:type="gramEnd"/>
            <w:r w:rsidR="007362C0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26</w:t>
            </w:r>
            <w:r w:rsidR="00AF5217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 </w:t>
            </w:r>
            <w:r w:rsidRPr="009A57E9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час)</w:t>
            </w:r>
          </w:p>
        </w:tc>
      </w:tr>
      <w:tr w:rsidR="00750AAB" w:rsidTr="00750AAB">
        <w:tc>
          <w:tcPr>
            <w:tcW w:w="846" w:type="dxa"/>
          </w:tcPr>
          <w:p w:rsidR="00750AAB" w:rsidRPr="00996D1C" w:rsidRDefault="009A57E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96D1C">
              <w:rPr>
                <w:rFonts w:ascii="Times New Roman" w:eastAsia="Calibri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978" w:type="dxa"/>
          </w:tcPr>
          <w:p w:rsidR="00750AAB" w:rsidRPr="009A57E9" w:rsidRDefault="007276A2" w:rsidP="00996D1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Где путь прямой, там не езди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прямой</w:t>
            </w:r>
            <w:r w:rsidR="006E49C4">
              <w:rPr>
                <w:rFonts w:ascii="Times New Roman" w:eastAsia="Calibri" w:hAnsi="Times New Roman" w:cs="Times New Roman"/>
                <w:sz w:val="28"/>
                <w:szCs w:val="24"/>
              </w:rPr>
              <w:t>. Слова, связанные с особенностями миров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осприятия и отношениями между людьми (правда-кривда, дружба и братство</w:t>
            </w:r>
            <w:proofErr w:type="gramStart"/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..)</w:t>
            </w:r>
            <w:proofErr w:type="gramEnd"/>
          </w:p>
        </w:tc>
        <w:tc>
          <w:tcPr>
            <w:tcW w:w="2912" w:type="dxa"/>
          </w:tcPr>
          <w:p w:rsidR="00750AAB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05.09</w:t>
            </w: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750AAB" w:rsidTr="00750AAB">
        <w:tc>
          <w:tcPr>
            <w:tcW w:w="846" w:type="dxa"/>
          </w:tcPr>
          <w:p w:rsidR="00750AAB" w:rsidRPr="00996D1C" w:rsidRDefault="009A57E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96D1C">
              <w:rPr>
                <w:rFonts w:ascii="Times New Roman" w:eastAsia="Calibri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978" w:type="dxa"/>
          </w:tcPr>
          <w:p w:rsidR="00750AAB" w:rsidRPr="00B3637C" w:rsidRDefault="007276A2" w:rsidP="007276A2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Где путь прямой, там не езди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прямой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. Слова, связанные с особенностями мировосприятия и отношениями между людьми (правда-кривда, лукавство)</w:t>
            </w:r>
          </w:p>
        </w:tc>
        <w:tc>
          <w:tcPr>
            <w:tcW w:w="2912" w:type="dxa"/>
          </w:tcPr>
          <w:p w:rsidR="00750AAB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07.09</w:t>
            </w: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750AAB" w:rsidTr="00750AAB">
        <w:tc>
          <w:tcPr>
            <w:tcW w:w="846" w:type="dxa"/>
          </w:tcPr>
          <w:p w:rsidR="00750AAB" w:rsidRPr="00996D1C" w:rsidRDefault="009A57E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96D1C">
              <w:rPr>
                <w:rFonts w:ascii="Times New Roman" w:eastAsia="Calibri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978" w:type="dxa"/>
          </w:tcPr>
          <w:p w:rsidR="00996D1C" w:rsidRPr="00996D1C" w:rsidRDefault="007276A2" w:rsidP="00996D1C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Кто друг прямой, тот брат родной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Слова, связанные с особенностями мировосприятия и отношениями между людьми (братец, </w:t>
            </w:r>
            <w:proofErr w:type="gramStart"/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браток</w:t>
            </w:r>
            <w:proofErr w:type="gramEnd"/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, братство)</w:t>
            </w:r>
          </w:p>
        </w:tc>
        <w:tc>
          <w:tcPr>
            <w:tcW w:w="2912" w:type="dxa"/>
          </w:tcPr>
          <w:p w:rsidR="00750AAB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12.09</w:t>
            </w: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750AAB" w:rsidTr="00750AAB">
        <w:tc>
          <w:tcPr>
            <w:tcW w:w="846" w:type="dxa"/>
          </w:tcPr>
          <w:p w:rsidR="00750AAB" w:rsidRPr="00996D1C" w:rsidRDefault="00166003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96D1C">
              <w:rPr>
                <w:rFonts w:ascii="Times New Roman" w:eastAsia="Calibri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978" w:type="dxa"/>
          </w:tcPr>
          <w:p w:rsidR="00750AAB" w:rsidRPr="00996D1C" w:rsidRDefault="007276A2" w:rsidP="00996D1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Кто друг прямой, тот брат родной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Слова, связанные с особенностями мировосприятия и отношениями между людьми (друг, дружелюбный, 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дружина)</w:t>
            </w:r>
          </w:p>
        </w:tc>
        <w:tc>
          <w:tcPr>
            <w:tcW w:w="2912" w:type="dxa"/>
          </w:tcPr>
          <w:p w:rsidR="00750AAB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14.09</w:t>
            </w: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750AAB" w:rsidTr="00750AAB">
        <w:tc>
          <w:tcPr>
            <w:tcW w:w="846" w:type="dxa"/>
          </w:tcPr>
          <w:p w:rsidR="00750AAB" w:rsidRPr="00996D1C" w:rsidRDefault="00166003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96D1C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5</w:t>
            </w:r>
          </w:p>
        </w:tc>
        <w:tc>
          <w:tcPr>
            <w:tcW w:w="4978" w:type="dxa"/>
          </w:tcPr>
          <w:p w:rsidR="00750AAB" w:rsidRPr="00996D1C" w:rsidRDefault="007276A2" w:rsidP="00996D1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Дождик вымочит, а красно солнышко высушит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. Знакомство со словами, связанными с природными явлениями («дождевые» слова)</w:t>
            </w:r>
          </w:p>
        </w:tc>
        <w:tc>
          <w:tcPr>
            <w:tcW w:w="2912" w:type="dxa"/>
          </w:tcPr>
          <w:p w:rsidR="00750AAB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19.09</w:t>
            </w: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50AAB" w:rsidRDefault="00750AA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5029FF" w:rsidTr="00750AAB">
        <w:tc>
          <w:tcPr>
            <w:tcW w:w="846" w:type="dxa"/>
          </w:tcPr>
          <w:p w:rsidR="005029FF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978" w:type="dxa"/>
          </w:tcPr>
          <w:p w:rsidR="005029FF" w:rsidRPr="00996D1C" w:rsidRDefault="007276A2" w:rsidP="00996D1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Дождик вымочит, а красно солнышко высушит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. Диалектные слова</w:t>
            </w:r>
          </w:p>
        </w:tc>
        <w:tc>
          <w:tcPr>
            <w:tcW w:w="2912" w:type="dxa"/>
          </w:tcPr>
          <w:p w:rsidR="005029FF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21.09</w:t>
            </w: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978" w:type="dxa"/>
          </w:tcPr>
          <w:p w:rsidR="00166003" w:rsidRPr="00996D1C" w:rsidRDefault="00334885" w:rsidP="00996D1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Дождик вымочит, а красно солнышко высушит</w:t>
            </w:r>
            <w:r w:rsidR="009E46A0">
              <w:rPr>
                <w:rFonts w:ascii="Times New Roman" w:eastAsia="Calibri" w:hAnsi="Times New Roman" w:cs="Times New Roman"/>
                <w:sz w:val="28"/>
                <w:szCs w:val="24"/>
              </w:rPr>
              <w:t>. Слова с национально-культурным компонентом значения, слова, обозначающие явления природы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26.09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5029FF" w:rsidTr="00750AAB">
        <w:tc>
          <w:tcPr>
            <w:tcW w:w="846" w:type="dxa"/>
          </w:tcPr>
          <w:p w:rsidR="005029FF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978" w:type="dxa"/>
          </w:tcPr>
          <w:p w:rsidR="005029FF" w:rsidRPr="00334885" w:rsidRDefault="00334885" w:rsidP="005029F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Сошлись два друга – мороз да вьюга</w:t>
            </w:r>
            <w:r w:rsidR="009E46A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Слова, связанные с природными явлениями («снежные» слова)</w:t>
            </w:r>
          </w:p>
        </w:tc>
        <w:tc>
          <w:tcPr>
            <w:tcW w:w="2912" w:type="dxa"/>
          </w:tcPr>
          <w:p w:rsidR="005029FF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28.09</w:t>
            </w: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746031" w:rsidTr="00750AAB">
        <w:tc>
          <w:tcPr>
            <w:tcW w:w="846" w:type="dxa"/>
          </w:tcPr>
          <w:p w:rsidR="00746031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978" w:type="dxa"/>
          </w:tcPr>
          <w:p w:rsidR="00746031" w:rsidRPr="00996D1C" w:rsidRDefault="00334885" w:rsidP="00996D1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Сошлись два друга – мороз да вьюга</w:t>
            </w:r>
          </w:p>
        </w:tc>
        <w:tc>
          <w:tcPr>
            <w:tcW w:w="2912" w:type="dxa"/>
          </w:tcPr>
          <w:p w:rsidR="00746031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03.10</w:t>
            </w:r>
          </w:p>
        </w:tc>
        <w:tc>
          <w:tcPr>
            <w:tcW w:w="2912" w:type="dxa"/>
          </w:tcPr>
          <w:p w:rsidR="00746031" w:rsidRDefault="0074603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46031" w:rsidRDefault="0074603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7E702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978" w:type="dxa"/>
          </w:tcPr>
          <w:p w:rsidR="00166003" w:rsidRPr="00996D1C" w:rsidRDefault="00334885" w:rsidP="00B3637C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Сошлись два друга – мороз да вьюга</w:t>
            </w:r>
            <w:r w:rsidR="007931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Повторение </w:t>
            </w:r>
            <w:proofErr w:type="gramStart"/>
            <w:r w:rsidR="007931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05.10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978" w:type="dxa"/>
          </w:tcPr>
          <w:p w:rsidR="00166003" w:rsidRPr="00EB72B3" w:rsidRDefault="00334885" w:rsidP="00EB72B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Ветер без крыльев летает</w:t>
            </w:r>
            <w:r w:rsidR="00793119">
              <w:rPr>
                <w:rFonts w:ascii="Times New Roman" w:eastAsia="Calibri" w:hAnsi="Times New Roman" w:cs="Times New Roman"/>
                <w:sz w:val="28"/>
                <w:szCs w:val="24"/>
              </w:rPr>
              <w:t>. Слова, связанные с природными явлениями («слова»  ветра)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10.10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5029FF" w:rsidTr="00750AAB">
        <w:tc>
          <w:tcPr>
            <w:tcW w:w="846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978" w:type="dxa"/>
          </w:tcPr>
          <w:p w:rsidR="005029FF" w:rsidRPr="005029FF" w:rsidRDefault="00334885" w:rsidP="005029FF">
            <w:pPr>
              <w:shd w:val="clear" w:color="auto" w:fill="FFFFFF"/>
              <w:spacing w:after="0" w:line="240" w:lineRule="auto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Ветер без крыльев летает</w:t>
            </w:r>
          </w:p>
        </w:tc>
        <w:tc>
          <w:tcPr>
            <w:tcW w:w="2912" w:type="dxa"/>
          </w:tcPr>
          <w:p w:rsidR="005029FF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12.10</w:t>
            </w: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91787B" w:rsidTr="00750AAB">
        <w:tc>
          <w:tcPr>
            <w:tcW w:w="846" w:type="dxa"/>
          </w:tcPr>
          <w:p w:rsidR="0091787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13</w:t>
            </w:r>
          </w:p>
        </w:tc>
        <w:tc>
          <w:tcPr>
            <w:tcW w:w="4978" w:type="dxa"/>
          </w:tcPr>
          <w:p w:rsidR="0091787B" w:rsidRDefault="00334885" w:rsidP="00EB72B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Какой лес без чудес</w:t>
            </w:r>
            <w:r w:rsidR="00793119">
              <w:rPr>
                <w:rFonts w:ascii="Times New Roman" w:eastAsia="Calibri" w:hAnsi="Times New Roman" w:cs="Times New Roman"/>
                <w:sz w:val="28"/>
                <w:szCs w:val="24"/>
              </w:rPr>
              <w:t>. Слова, связанные с природными явлениями («лесные» слова)</w:t>
            </w:r>
          </w:p>
        </w:tc>
        <w:tc>
          <w:tcPr>
            <w:tcW w:w="2912" w:type="dxa"/>
          </w:tcPr>
          <w:p w:rsidR="0091787B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17.10</w:t>
            </w:r>
          </w:p>
        </w:tc>
        <w:tc>
          <w:tcPr>
            <w:tcW w:w="2912" w:type="dxa"/>
          </w:tcPr>
          <w:p w:rsidR="0091787B" w:rsidRDefault="0091787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91787B" w:rsidRDefault="0091787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4C036F" w:rsidTr="00750AAB">
        <w:tc>
          <w:tcPr>
            <w:tcW w:w="846" w:type="dxa"/>
          </w:tcPr>
          <w:p w:rsidR="004C036F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978" w:type="dxa"/>
          </w:tcPr>
          <w:p w:rsidR="004C036F" w:rsidRDefault="00334885" w:rsidP="00EB72B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Какой лес без чудес</w:t>
            </w:r>
          </w:p>
        </w:tc>
        <w:tc>
          <w:tcPr>
            <w:tcW w:w="2912" w:type="dxa"/>
          </w:tcPr>
          <w:p w:rsidR="004C036F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19.10</w:t>
            </w:r>
          </w:p>
        </w:tc>
        <w:tc>
          <w:tcPr>
            <w:tcW w:w="2912" w:type="dxa"/>
          </w:tcPr>
          <w:p w:rsidR="004C036F" w:rsidRDefault="004C036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4C036F" w:rsidRDefault="004C036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978" w:type="dxa"/>
          </w:tcPr>
          <w:p w:rsidR="00166003" w:rsidRPr="00EB72B3" w:rsidRDefault="00334885" w:rsidP="00EB72B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Какой лес без чудес</w:t>
            </w:r>
            <w:r w:rsidR="00793119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Повторение </w:t>
            </w:r>
            <w:proofErr w:type="gramStart"/>
            <w:r w:rsidR="00793119">
              <w:rPr>
                <w:rFonts w:ascii="Times New Roman" w:eastAsia="Calibri" w:hAnsi="Times New Roman" w:cs="Times New Roman"/>
                <w:sz w:val="28"/>
                <w:szCs w:val="24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24.10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746031" w:rsidTr="00750AAB">
        <w:tc>
          <w:tcPr>
            <w:tcW w:w="846" w:type="dxa"/>
          </w:tcPr>
          <w:p w:rsidR="00746031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978" w:type="dxa"/>
          </w:tcPr>
          <w:p w:rsidR="00746031" w:rsidRPr="00EB72B3" w:rsidRDefault="00334885" w:rsidP="00EB72B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Дело мастера боится</w:t>
            </w:r>
            <w:r w:rsidR="00793119">
              <w:rPr>
                <w:rFonts w:ascii="Times New Roman" w:eastAsia="Calibri" w:hAnsi="Times New Roman" w:cs="Times New Roman"/>
                <w:sz w:val="28"/>
                <w:szCs w:val="24"/>
              </w:rPr>
              <w:t>. Устаревшие слова, обозначающие профессии людей</w:t>
            </w:r>
          </w:p>
        </w:tc>
        <w:tc>
          <w:tcPr>
            <w:tcW w:w="2912" w:type="dxa"/>
          </w:tcPr>
          <w:p w:rsidR="00746031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26.10</w:t>
            </w:r>
          </w:p>
        </w:tc>
        <w:tc>
          <w:tcPr>
            <w:tcW w:w="2912" w:type="dxa"/>
          </w:tcPr>
          <w:p w:rsidR="00746031" w:rsidRDefault="0074603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46031" w:rsidRDefault="0074603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978" w:type="dxa"/>
          </w:tcPr>
          <w:p w:rsidR="00166003" w:rsidRPr="00EB72B3" w:rsidRDefault="00334885" w:rsidP="00EB72B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Дело мастера боится</w:t>
            </w:r>
            <w:r w:rsidR="00793119">
              <w:rPr>
                <w:rFonts w:ascii="Times New Roman" w:eastAsia="Calibri" w:hAnsi="Times New Roman" w:cs="Times New Roman"/>
                <w:sz w:val="28"/>
                <w:szCs w:val="24"/>
              </w:rPr>
              <w:t>. Устаревшие слова, обозначающие профессии людей «Дегтярник», «Кожемяка»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07.11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4978" w:type="dxa"/>
          </w:tcPr>
          <w:p w:rsidR="00166003" w:rsidRDefault="00334885" w:rsidP="004718CB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Дело мастера боится</w:t>
            </w:r>
            <w:r w:rsidR="00793119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</w:t>
            </w:r>
            <w:r w:rsidR="00760396">
              <w:rPr>
                <w:rFonts w:ascii="Times New Roman" w:eastAsia="Calibri" w:hAnsi="Times New Roman" w:cs="Times New Roman"/>
                <w:sz w:val="28"/>
                <w:szCs w:val="24"/>
              </w:rPr>
              <w:t>«Коробейник»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09.11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996D1C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4978" w:type="dxa"/>
          </w:tcPr>
          <w:p w:rsidR="00166003" w:rsidRPr="00334885" w:rsidRDefault="00334885" w:rsidP="00AF5217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334885">
              <w:rPr>
                <w:rFonts w:ascii="Times New Roman" w:eastAsia="Calibri" w:hAnsi="Times New Roman" w:cs="Times New Roman"/>
                <w:sz w:val="28"/>
                <w:szCs w:val="24"/>
              </w:rPr>
              <w:t>Заиграйте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,</w:t>
            </w:r>
            <w:r w:rsidRPr="00334885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мои </w:t>
            </w:r>
            <w:proofErr w:type="gramStart"/>
            <w:r w:rsidRPr="00334885">
              <w:rPr>
                <w:rFonts w:ascii="Times New Roman" w:eastAsia="Calibri" w:hAnsi="Times New Roman" w:cs="Times New Roman"/>
                <w:sz w:val="28"/>
                <w:szCs w:val="24"/>
              </w:rPr>
              <w:t>гусли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…</w:t>
            </w:r>
            <w:r w:rsidR="00760396">
              <w:rPr>
                <w:rFonts w:ascii="Times New Roman" w:eastAsia="Calibri" w:hAnsi="Times New Roman" w:cs="Times New Roman"/>
                <w:sz w:val="28"/>
                <w:szCs w:val="24"/>
              </w:rPr>
              <w:t>Устаревшие слова, обозначающие народные инструменты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14.11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4718C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4978" w:type="dxa"/>
          </w:tcPr>
          <w:p w:rsidR="00166003" w:rsidRPr="004718CB" w:rsidRDefault="00334885" w:rsidP="00760396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334885">
              <w:rPr>
                <w:rFonts w:ascii="Times New Roman" w:eastAsia="Calibri" w:hAnsi="Times New Roman" w:cs="Times New Roman"/>
                <w:sz w:val="28"/>
                <w:szCs w:val="24"/>
              </w:rPr>
              <w:t>Заиграйте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,</w:t>
            </w:r>
            <w:r w:rsidRPr="00334885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мои </w:t>
            </w:r>
            <w:proofErr w:type="gramStart"/>
            <w:r w:rsidRPr="00334885">
              <w:rPr>
                <w:rFonts w:ascii="Times New Roman" w:eastAsia="Calibri" w:hAnsi="Times New Roman" w:cs="Times New Roman"/>
                <w:sz w:val="28"/>
                <w:szCs w:val="24"/>
              </w:rPr>
              <w:t>гусли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…</w:t>
            </w:r>
            <w:r w:rsidR="00760396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Устаревшие слова, обозначающие народные инструменты 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16.11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4718C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4978" w:type="dxa"/>
          </w:tcPr>
          <w:p w:rsidR="00166003" w:rsidRPr="004718CB" w:rsidRDefault="00334885" w:rsidP="004718CB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Что ни город, то 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норов</w:t>
            </w:r>
            <w:proofErr w:type="gramEnd"/>
            <w:r w:rsidR="00760396">
              <w:rPr>
                <w:rFonts w:ascii="Times New Roman" w:eastAsia="Calibri" w:hAnsi="Times New Roman" w:cs="Times New Roman"/>
                <w:sz w:val="28"/>
                <w:szCs w:val="24"/>
              </w:rPr>
              <w:t>. Устаревшие слова, обозначающие части города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21.11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4718C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22</w:t>
            </w:r>
          </w:p>
        </w:tc>
        <w:tc>
          <w:tcPr>
            <w:tcW w:w="4978" w:type="dxa"/>
          </w:tcPr>
          <w:p w:rsidR="00166003" w:rsidRPr="004718CB" w:rsidRDefault="00334885" w:rsidP="004718CB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Что ни город, то 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норов</w:t>
            </w:r>
            <w:proofErr w:type="gramEnd"/>
            <w:r w:rsidR="00760396">
              <w:rPr>
                <w:rFonts w:ascii="Times New Roman" w:eastAsia="Calibri" w:hAnsi="Times New Roman" w:cs="Times New Roman"/>
                <w:sz w:val="28"/>
                <w:szCs w:val="24"/>
              </w:rPr>
              <w:t>. Устаревшие слова, обозначающие части города и названия городов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23.11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4718C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23</w:t>
            </w:r>
          </w:p>
        </w:tc>
        <w:tc>
          <w:tcPr>
            <w:tcW w:w="4978" w:type="dxa"/>
          </w:tcPr>
          <w:p w:rsidR="00166003" w:rsidRDefault="00334885" w:rsidP="004718CB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Что ни город, то 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норов</w:t>
            </w:r>
            <w:proofErr w:type="gramEnd"/>
            <w:r w:rsidR="00760396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Повторение </w:t>
            </w:r>
            <w:proofErr w:type="gramStart"/>
            <w:r w:rsidR="00760396">
              <w:rPr>
                <w:rFonts w:ascii="Times New Roman" w:eastAsia="Calibri" w:hAnsi="Times New Roman" w:cs="Times New Roman"/>
                <w:sz w:val="28"/>
                <w:szCs w:val="24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28.11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91787B" w:rsidTr="00750AAB">
        <w:tc>
          <w:tcPr>
            <w:tcW w:w="846" w:type="dxa"/>
          </w:tcPr>
          <w:p w:rsidR="0091787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24</w:t>
            </w:r>
          </w:p>
        </w:tc>
        <w:tc>
          <w:tcPr>
            <w:tcW w:w="4978" w:type="dxa"/>
          </w:tcPr>
          <w:p w:rsidR="0091787B" w:rsidRPr="00D605FE" w:rsidRDefault="00D605FE" w:rsidP="0091787B">
            <w:pPr>
              <w:spacing w:after="0" w:line="240" w:lineRule="auto"/>
              <w:ind w:right="-284"/>
              <w:rPr>
                <w:rFonts w:ascii="Times New Roman" w:hAnsi="Times New Roman"/>
                <w:sz w:val="28"/>
                <w:szCs w:val="28"/>
              </w:rPr>
            </w:pPr>
            <w:r w:rsidRPr="00D605FE">
              <w:rPr>
                <w:rFonts w:ascii="Times New Roman" w:hAnsi="Times New Roman"/>
                <w:sz w:val="28"/>
                <w:szCs w:val="28"/>
              </w:rPr>
              <w:t>У з</w:t>
            </w:r>
            <w:r w:rsidR="00334885" w:rsidRPr="00D605FE">
              <w:rPr>
                <w:rFonts w:ascii="Times New Roman" w:hAnsi="Times New Roman"/>
                <w:sz w:val="28"/>
                <w:szCs w:val="28"/>
              </w:rPr>
              <w:t xml:space="preserve">емли ясно солнце, у человека </w:t>
            </w:r>
            <w:r w:rsidR="00760396">
              <w:rPr>
                <w:rFonts w:ascii="Times New Roman" w:hAnsi="Times New Roman"/>
                <w:sz w:val="28"/>
                <w:szCs w:val="28"/>
              </w:rPr>
              <w:t>–</w:t>
            </w:r>
            <w:r w:rsidR="00334885" w:rsidRPr="00D605FE">
              <w:rPr>
                <w:rFonts w:ascii="Times New Roman" w:hAnsi="Times New Roman"/>
                <w:sz w:val="28"/>
                <w:szCs w:val="28"/>
              </w:rPr>
              <w:t xml:space="preserve"> слово</w:t>
            </w:r>
            <w:r w:rsidR="00760396">
              <w:rPr>
                <w:rFonts w:ascii="Times New Roman" w:hAnsi="Times New Roman"/>
                <w:sz w:val="28"/>
                <w:szCs w:val="28"/>
              </w:rPr>
              <w:t>. Устаревшие формы  слов и  слова, называющие юношей и девушек (лебёдушка, орёл)</w:t>
            </w:r>
          </w:p>
        </w:tc>
        <w:tc>
          <w:tcPr>
            <w:tcW w:w="2912" w:type="dxa"/>
          </w:tcPr>
          <w:p w:rsidR="0091787B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30.11</w:t>
            </w:r>
          </w:p>
        </w:tc>
        <w:tc>
          <w:tcPr>
            <w:tcW w:w="2912" w:type="dxa"/>
          </w:tcPr>
          <w:p w:rsidR="0091787B" w:rsidRDefault="0091787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91787B" w:rsidRDefault="0091787B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4718C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25</w:t>
            </w:r>
          </w:p>
        </w:tc>
        <w:tc>
          <w:tcPr>
            <w:tcW w:w="4978" w:type="dxa"/>
          </w:tcPr>
          <w:p w:rsidR="00166003" w:rsidRPr="00AF5217" w:rsidRDefault="00D605FE" w:rsidP="004718CB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D605FE">
              <w:rPr>
                <w:rFonts w:ascii="Times New Roman" w:hAnsi="Times New Roman"/>
                <w:sz w:val="28"/>
                <w:szCs w:val="28"/>
              </w:rPr>
              <w:t xml:space="preserve">У земли ясно солнце, у человека </w:t>
            </w:r>
            <w:r w:rsidR="00760396">
              <w:rPr>
                <w:rFonts w:ascii="Times New Roman" w:hAnsi="Times New Roman"/>
                <w:sz w:val="28"/>
                <w:szCs w:val="28"/>
              </w:rPr>
              <w:t>–</w:t>
            </w:r>
            <w:r w:rsidRPr="00D605FE">
              <w:rPr>
                <w:rFonts w:ascii="Times New Roman" w:hAnsi="Times New Roman"/>
                <w:sz w:val="28"/>
                <w:szCs w:val="28"/>
              </w:rPr>
              <w:t xml:space="preserve"> слово</w:t>
            </w:r>
            <w:r w:rsidR="00760396">
              <w:rPr>
                <w:rFonts w:ascii="Times New Roman" w:hAnsi="Times New Roman"/>
                <w:sz w:val="28"/>
                <w:szCs w:val="28"/>
              </w:rPr>
              <w:t>. Русские традиционные сказочные образы, эпитеты и сравнения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05.12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4C036F" w:rsidTr="00750AAB">
        <w:tc>
          <w:tcPr>
            <w:tcW w:w="846" w:type="dxa"/>
          </w:tcPr>
          <w:p w:rsidR="004C036F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4978" w:type="dxa"/>
          </w:tcPr>
          <w:p w:rsidR="004C036F" w:rsidRPr="00EE1A97" w:rsidRDefault="00D605FE" w:rsidP="004718CB">
            <w:pPr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 w:rsidRPr="00D605FE">
              <w:rPr>
                <w:rFonts w:ascii="Times New Roman" w:hAnsi="Times New Roman"/>
                <w:sz w:val="28"/>
                <w:szCs w:val="28"/>
              </w:rPr>
              <w:t xml:space="preserve">У земли ясно солнце, у человека </w:t>
            </w:r>
            <w:r w:rsidR="00C3711C">
              <w:rPr>
                <w:rFonts w:ascii="Times New Roman" w:hAnsi="Times New Roman"/>
                <w:sz w:val="28"/>
                <w:szCs w:val="28"/>
              </w:rPr>
              <w:t>–</w:t>
            </w:r>
            <w:r w:rsidRPr="00D605FE">
              <w:rPr>
                <w:rFonts w:ascii="Times New Roman" w:hAnsi="Times New Roman"/>
                <w:sz w:val="28"/>
                <w:szCs w:val="28"/>
              </w:rPr>
              <w:t xml:space="preserve"> слово</w:t>
            </w:r>
            <w:r w:rsidR="00C3711C">
              <w:rPr>
                <w:rFonts w:ascii="Times New Roman" w:hAnsi="Times New Roman"/>
                <w:sz w:val="28"/>
                <w:szCs w:val="28"/>
              </w:rPr>
              <w:t>. Закрепление</w:t>
            </w:r>
          </w:p>
        </w:tc>
        <w:tc>
          <w:tcPr>
            <w:tcW w:w="2912" w:type="dxa"/>
          </w:tcPr>
          <w:p w:rsidR="004C036F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07.12</w:t>
            </w:r>
          </w:p>
        </w:tc>
        <w:tc>
          <w:tcPr>
            <w:tcW w:w="2912" w:type="dxa"/>
          </w:tcPr>
          <w:p w:rsidR="004C036F" w:rsidRDefault="004C036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4C036F" w:rsidRDefault="004C036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AF5217" w:rsidTr="00334885">
        <w:tc>
          <w:tcPr>
            <w:tcW w:w="14560" w:type="dxa"/>
            <w:gridSpan w:val="5"/>
          </w:tcPr>
          <w:p w:rsidR="00AF5217" w:rsidRDefault="00D605F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Представление проектных заданий</w:t>
            </w:r>
            <w:r w:rsidR="00DD5E3E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 (5 часов)</w:t>
            </w:r>
          </w:p>
        </w:tc>
      </w:tr>
      <w:tr w:rsidR="00166003" w:rsidTr="00750AAB">
        <w:tc>
          <w:tcPr>
            <w:tcW w:w="846" w:type="dxa"/>
          </w:tcPr>
          <w:p w:rsidR="00166003" w:rsidRPr="004718CB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27</w:t>
            </w:r>
          </w:p>
        </w:tc>
        <w:tc>
          <w:tcPr>
            <w:tcW w:w="4978" w:type="dxa"/>
          </w:tcPr>
          <w:p w:rsidR="00166003" w:rsidRPr="00AF5217" w:rsidRDefault="00D605FE" w:rsidP="004718CB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Презентация проекта «Природный словарь. «Дождевые» слова»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12.12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5029FF" w:rsidTr="00750AAB">
        <w:tc>
          <w:tcPr>
            <w:tcW w:w="846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28</w:t>
            </w:r>
          </w:p>
        </w:tc>
        <w:tc>
          <w:tcPr>
            <w:tcW w:w="4978" w:type="dxa"/>
          </w:tcPr>
          <w:p w:rsidR="005029FF" w:rsidRPr="00AF5217" w:rsidRDefault="00D605FE" w:rsidP="004718CB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Презентация проекта «Природный словарь. «Снежные» слова»</w:t>
            </w:r>
          </w:p>
        </w:tc>
        <w:tc>
          <w:tcPr>
            <w:tcW w:w="2912" w:type="dxa"/>
          </w:tcPr>
          <w:p w:rsidR="005029FF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14.12</w:t>
            </w: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5029FF" w:rsidRDefault="005029FF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5029FF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29</w:t>
            </w:r>
          </w:p>
        </w:tc>
        <w:tc>
          <w:tcPr>
            <w:tcW w:w="4978" w:type="dxa"/>
          </w:tcPr>
          <w:p w:rsidR="00166003" w:rsidRPr="00AF5217" w:rsidRDefault="00D605FE" w:rsidP="00AF5217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Презентация проекта «Природный словарь. Слова ветра»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19.12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957C0E" w:rsidTr="00750AAB">
        <w:tc>
          <w:tcPr>
            <w:tcW w:w="846" w:type="dxa"/>
          </w:tcPr>
          <w:p w:rsidR="00957C0E" w:rsidRDefault="00957C0E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30</w:t>
            </w:r>
          </w:p>
        </w:tc>
        <w:tc>
          <w:tcPr>
            <w:tcW w:w="4978" w:type="dxa"/>
          </w:tcPr>
          <w:p w:rsidR="00957C0E" w:rsidRPr="00D605FE" w:rsidRDefault="00D605FE" w:rsidP="00957C0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3"/>
                <w:lang w:eastAsia="ru-RU"/>
              </w:rPr>
              <w:t>Презентация проекта «Природный словарь. «Лесные» слова»</w:t>
            </w:r>
          </w:p>
        </w:tc>
        <w:tc>
          <w:tcPr>
            <w:tcW w:w="2912" w:type="dxa"/>
          </w:tcPr>
          <w:p w:rsidR="00957C0E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21.12</w:t>
            </w:r>
          </w:p>
        </w:tc>
        <w:tc>
          <w:tcPr>
            <w:tcW w:w="2912" w:type="dxa"/>
          </w:tcPr>
          <w:p w:rsidR="00957C0E" w:rsidRDefault="00957C0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957C0E" w:rsidRDefault="00957C0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957C0E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31</w:t>
            </w:r>
          </w:p>
        </w:tc>
        <w:tc>
          <w:tcPr>
            <w:tcW w:w="4978" w:type="dxa"/>
          </w:tcPr>
          <w:p w:rsidR="00166003" w:rsidRPr="00AF5217" w:rsidRDefault="00D605FE" w:rsidP="00AF5217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Презентация проектов «Русские народные инструменты», «Гармонь»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26.12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D605FE" w:rsidTr="00DD5E3E">
        <w:tc>
          <w:tcPr>
            <w:tcW w:w="14560" w:type="dxa"/>
            <w:gridSpan w:val="5"/>
          </w:tcPr>
          <w:p w:rsidR="00D605FE" w:rsidRDefault="00E374A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«Язык в действии» (14 </w:t>
            </w:r>
            <w:r w:rsidR="00DD5E3E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час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ов</w:t>
            </w:r>
            <w:r w:rsidR="00DD5E3E"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)</w:t>
            </w: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32</w:t>
            </w:r>
          </w:p>
        </w:tc>
        <w:tc>
          <w:tcPr>
            <w:tcW w:w="4978" w:type="dxa"/>
          </w:tcPr>
          <w:p w:rsidR="00166003" w:rsidRPr="00AF5217" w:rsidRDefault="00DD5E3E" w:rsidP="00AF5217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Для чего нужны суффиксы?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28.12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33</w:t>
            </w:r>
          </w:p>
        </w:tc>
        <w:tc>
          <w:tcPr>
            <w:tcW w:w="4978" w:type="dxa"/>
          </w:tcPr>
          <w:p w:rsidR="00166003" w:rsidRPr="00880A30" w:rsidRDefault="00DD5E3E" w:rsidP="00880A30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Для чего нужны суффиксы?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Повторение </w:t>
            </w:r>
            <w:proofErr w:type="gramStart"/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09.01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34</w:t>
            </w:r>
          </w:p>
        </w:tc>
        <w:tc>
          <w:tcPr>
            <w:tcW w:w="4978" w:type="dxa"/>
          </w:tcPr>
          <w:p w:rsidR="00166003" w:rsidRPr="008F47EF" w:rsidRDefault="00DD5E3E" w:rsidP="00680A01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Для чего нужны суффиксы?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Закрепление </w:t>
            </w:r>
            <w:proofErr w:type="gramStart"/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11.01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35</w:t>
            </w:r>
          </w:p>
        </w:tc>
        <w:tc>
          <w:tcPr>
            <w:tcW w:w="4978" w:type="dxa"/>
          </w:tcPr>
          <w:p w:rsidR="00166003" w:rsidRPr="008F47EF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Какие особенности рода имён существительных есть в русском языке?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16.01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680A01" w:rsidTr="00750AAB">
        <w:tc>
          <w:tcPr>
            <w:tcW w:w="846" w:type="dxa"/>
          </w:tcPr>
          <w:p w:rsidR="00680A01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36</w:t>
            </w:r>
          </w:p>
        </w:tc>
        <w:tc>
          <w:tcPr>
            <w:tcW w:w="4978" w:type="dxa"/>
          </w:tcPr>
          <w:p w:rsidR="00680A01" w:rsidRPr="00DD5E3E" w:rsidRDefault="00DD5E3E" w:rsidP="00C371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</w:pPr>
            <w:r w:rsidRPr="00DD5E3E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Все ли имена существительные «умеют» изменяться по числам?</w:t>
            </w:r>
            <w:r w:rsidR="00C3711C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 </w:t>
            </w:r>
            <w:proofErr w:type="gramStart"/>
            <w:r w:rsidR="00C3711C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Знакомство с именами существительными, имеющие только форму единственного или множественного числа</w:t>
            </w:r>
            <w:proofErr w:type="gramEnd"/>
          </w:p>
        </w:tc>
        <w:tc>
          <w:tcPr>
            <w:tcW w:w="2912" w:type="dxa"/>
          </w:tcPr>
          <w:p w:rsidR="00680A01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18.01</w:t>
            </w:r>
          </w:p>
        </w:tc>
        <w:tc>
          <w:tcPr>
            <w:tcW w:w="2912" w:type="dxa"/>
          </w:tcPr>
          <w:p w:rsidR="00680A01" w:rsidRDefault="00680A0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680A01" w:rsidRDefault="00680A0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37</w:t>
            </w:r>
          </w:p>
        </w:tc>
        <w:tc>
          <w:tcPr>
            <w:tcW w:w="4978" w:type="dxa"/>
          </w:tcPr>
          <w:p w:rsidR="00166003" w:rsidRPr="00DD5E3E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DD5E3E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Все ли имена существительные «</w:t>
            </w: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</w:t>
            </w:r>
            <w:r w:rsidRPr="00DD5E3E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меют» изменяться по числам?</w:t>
            </w:r>
            <w:r w:rsidR="00C3711C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 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23.01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38</w:t>
            </w:r>
          </w:p>
        </w:tc>
        <w:tc>
          <w:tcPr>
            <w:tcW w:w="4978" w:type="dxa"/>
          </w:tcPr>
          <w:p w:rsidR="00166003" w:rsidRPr="008F47EF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DD5E3E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Все ли имена существительные «умеют» изменяться по числам?</w:t>
            </w:r>
            <w:r w:rsidR="00C3711C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 </w:t>
            </w:r>
            <w:r w:rsidR="00C3711C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lastRenderedPageBreak/>
              <w:t xml:space="preserve">Повторение </w:t>
            </w:r>
            <w:proofErr w:type="gramStart"/>
            <w:r w:rsidR="00C3711C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25.01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39</w:t>
            </w:r>
          </w:p>
        </w:tc>
        <w:tc>
          <w:tcPr>
            <w:tcW w:w="4978" w:type="dxa"/>
          </w:tcPr>
          <w:p w:rsidR="00166003" w:rsidRPr="008F47EF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Как изменяются имена существительные во множественном числе?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Нормы употребления форм множественного числа имён существительных в родительном падеже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30.01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40</w:t>
            </w:r>
          </w:p>
        </w:tc>
        <w:tc>
          <w:tcPr>
            <w:tcW w:w="4978" w:type="dxa"/>
          </w:tcPr>
          <w:p w:rsidR="00166003" w:rsidRPr="008F47EF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Как изменяются имена существительные во множественном числе?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01.02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41</w:t>
            </w:r>
          </w:p>
        </w:tc>
        <w:tc>
          <w:tcPr>
            <w:tcW w:w="4978" w:type="dxa"/>
          </w:tcPr>
          <w:p w:rsidR="00166003" w:rsidRPr="008F47EF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Как изменяются имена существительные во множественном числе?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Повторение </w:t>
            </w:r>
            <w:proofErr w:type="gramStart"/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06.02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DD5E3E" w:rsidTr="00750AAB">
        <w:tc>
          <w:tcPr>
            <w:tcW w:w="846" w:type="dxa"/>
          </w:tcPr>
          <w:p w:rsidR="00DD5E3E" w:rsidRDefault="00DD5E3E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42</w:t>
            </w:r>
          </w:p>
        </w:tc>
        <w:tc>
          <w:tcPr>
            <w:tcW w:w="4978" w:type="dxa"/>
          </w:tcPr>
          <w:p w:rsidR="00DD5E3E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Зачем в русском языке такие разные предлоги?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Нормы правильного и точного употребления предлогов</w:t>
            </w:r>
          </w:p>
        </w:tc>
        <w:tc>
          <w:tcPr>
            <w:tcW w:w="2912" w:type="dxa"/>
          </w:tcPr>
          <w:p w:rsidR="00DD5E3E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08.02</w:t>
            </w:r>
          </w:p>
        </w:tc>
        <w:tc>
          <w:tcPr>
            <w:tcW w:w="2912" w:type="dxa"/>
          </w:tcPr>
          <w:p w:rsidR="00DD5E3E" w:rsidRDefault="00DD5E3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DD5E3E" w:rsidRDefault="00DD5E3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680A01" w:rsidTr="00750AAB">
        <w:tc>
          <w:tcPr>
            <w:tcW w:w="846" w:type="dxa"/>
          </w:tcPr>
          <w:p w:rsidR="00680A01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43</w:t>
            </w:r>
          </w:p>
        </w:tc>
        <w:tc>
          <w:tcPr>
            <w:tcW w:w="4978" w:type="dxa"/>
          </w:tcPr>
          <w:p w:rsidR="00680A01" w:rsidRPr="00680A01" w:rsidRDefault="00DD5E3E" w:rsidP="00680A0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Зачем в русском языке такие разные предлоги?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Образование предложно-падежных форм имён существительных</w:t>
            </w:r>
          </w:p>
        </w:tc>
        <w:tc>
          <w:tcPr>
            <w:tcW w:w="2912" w:type="dxa"/>
          </w:tcPr>
          <w:p w:rsidR="00680A01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13.02</w:t>
            </w:r>
          </w:p>
        </w:tc>
        <w:tc>
          <w:tcPr>
            <w:tcW w:w="2912" w:type="dxa"/>
          </w:tcPr>
          <w:p w:rsidR="00680A01" w:rsidRDefault="00680A0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680A01" w:rsidRDefault="00680A01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F5217" w:rsidRDefault="00680A01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44</w:t>
            </w:r>
          </w:p>
        </w:tc>
        <w:tc>
          <w:tcPr>
            <w:tcW w:w="4978" w:type="dxa"/>
          </w:tcPr>
          <w:p w:rsidR="00166003" w:rsidRPr="008F47EF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Зачем в русском языке такие разные предлоги?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Повторение </w:t>
            </w:r>
            <w:proofErr w:type="gramStart"/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15.02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45</w:t>
            </w:r>
          </w:p>
        </w:tc>
        <w:tc>
          <w:tcPr>
            <w:tcW w:w="4978" w:type="dxa"/>
          </w:tcPr>
          <w:p w:rsidR="00166003" w:rsidRPr="008F47EF" w:rsidRDefault="00DD5E3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Проверочная работа «Что нового мне удалось узнать об особенностях  русского языка?»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20.02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E374AE" w:rsidTr="009E46A0">
        <w:tc>
          <w:tcPr>
            <w:tcW w:w="14560" w:type="dxa"/>
            <w:gridSpan w:val="5"/>
          </w:tcPr>
          <w:p w:rsidR="00E374AE" w:rsidRDefault="00E374A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«Секреты речи и текста»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 xml:space="preserve">(  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часов)</w:t>
            </w: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46</w:t>
            </w:r>
          </w:p>
        </w:tc>
        <w:tc>
          <w:tcPr>
            <w:tcW w:w="4978" w:type="dxa"/>
          </w:tcPr>
          <w:p w:rsidR="00166003" w:rsidRPr="008F47EF" w:rsidRDefault="00E374A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Создаём тексты-рассуждения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>. Использование различных способов аргументации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22.02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47</w:t>
            </w:r>
          </w:p>
        </w:tc>
        <w:tc>
          <w:tcPr>
            <w:tcW w:w="4978" w:type="dxa"/>
          </w:tcPr>
          <w:p w:rsidR="00166003" w:rsidRPr="008F47EF" w:rsidRDefault="00E374A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Создаём тексты-рассуждения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Использование различных способов аргументации (в рамках </w:t>
            </w:r>
            <w:proofErr w:type="gramStart"/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>)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27.02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48</w:t>
            </w:r>
          </w:p>
        </w:tc>
        <w:tc>
          <w:tcPr>
            <w:tcW w:w="4978" w:type="dxa"/>
          </w:tcPr>
          <w:p w:rsidR="00166003" w:rsidRPr="008F47EF" w:rsidRDefault="00E374A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Создаём тексты-рассуждения</w:t>
            </w:r>
            <w:r w:rsidR="00C3711C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</w:t>
            </w:r>
            <w:r w:rsidR="00D507C6">
              <w:rPr>
                <w:rFonts w:ascii="Times New Roman" w:eastAsia="Calibri" w:hAnsi="Times New Roman" w:cs="Times New Roman"/>
                <w:sz w:val="28"/>
                <w:szCs w:val="24"/>
              </w:rPr>
              <w:t>«Почему янтарь назвали «солнечным» камнем»?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29.02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49</w:t>
            </w:r>
          </w:p>
        </w:tc>
        <w:tc>
          <w:tcPr>
            <w:tcW w:w="4978" w:type="dxa"/>
          </w:tcPr>
          <w:p w:rsidR="00166003" w:rsidRPr="008F47EF" w:rsidRDefault="00E374A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Создаём тексты-рассуждения</w:t>
            </w:r>
            <w:r w:rsidR="00D507C6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. 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05.03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50</w:t>
            </w:r>
          </w:p>
        </w:tc>
        <w:tc>
          <w:tcPr>
            <w:tcW w:w="4978" w:type="dxa"/>
          </w:tcPr>
          <w:p w:rsidR="00166003" w:rsidRPr="008F47EF" w:rsidRDefault="00E374AE" w:rsidP="008F47EF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Создаём тексты-рассуждения. Проверочная работа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07.03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480E49" w:rsidTr="00750AAB">
        <w:tc>
          <w:tcPr>
            <w:tcW w:w="846" w:type="dxa"/>
          </w:tcPr>
          <w:p w:rsidR="00480E49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51</w:t>
            </w:r>
          </w:p>
        </w:tc>
        <w:tc>
          <w:tcPr>
            <w:tcW w:w="4978" w:type="dxa"/>
          </w:tcPr>
          <w:p w:rsidR="00480E49" w:rsidRPr="00480E49" w:rsidRDefault="00E374AE" w:rsidP="00480E4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</w:p>
        </w:tc>
        <w:tc>
          <w:tcPr>
            <w:tcW w:w="2912" w:type="dxa"/>
          </w:tcPr>
          <w:p w:rsidR="00480E49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12.03</w:t>
            </w:r>
          </w:p>
        </w:tc>
        <w:tc>
          <w:tcPr>
            <w:tcW w:w="2912" w:type="dxa"/>
          </w:tcPr>
          <w:p w:rsidR="00480E49" w:rsidRDefault="00480E49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480E49" w:rsidRDefault="00480E49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52</w:t>
            </w:r>
          </w:p>
        </w:tc>
        <w:tc>
          <w:tcPr>
            <w:tcW w:w="4978" w:type="dxa"/>
          </w:tcPr>
          <w:p w:rsidR="00166003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D507C6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«Лев, Медведь и Лисица»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14.03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480E49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53</w:t>
            </w:r>
          </w:p>
        </w:tc>
        <w:tc>
          <w:tcPr>
            <w:tcW w:w="4978" w:type="dxa"/>
          </w:tcPr>
          <w:p w:rsidR="00166003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D507C6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«Белая шубка»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19.03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B91E22" w:rsidTr="00750AAB">
        <w:tc>
          <w:tcPr>
            <w:tcW w:w="846" w:type="dxa"/>
          </w:tcPr>
          <w:p w:rsidR="00B91E22" w:rsidRDefault="00B91E22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54</w:t>
            </w:r>
          </w:p>
        </w:tc>
        <w:tc>
          <w:tcPr>
            <w:tcW w:w="4978" w:type="dxa"/>
          </w:tcPr>
          <w:p w:rsidR="00B91E22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D507C6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«Бельчонок»</w:t>
            </w:r>
          </w:p>
        </w:tc>
        <w:tc>
          <w:tcPr>
            <w:tcW w:w="2912" w:type="dxa"/>
          </w:tcPr>
          <w:p w:rsidR="00B91E22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21.03</w:t>
            </w:r>
          </w:p>
        </w:tc>
        <w:tc>
          <w:tcPr>
            <w:tcW w:w="2912" w:type="dxa"/>
          </w:tcPr>
          <w:p w:rsidR="00B91E22" w:rsidRDefault="00B91E22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B91E22" w:rsidRDefault="00B91E22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B91E22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55</w:t>
            </w:r>
          </w:p>
        </w:tc>
        <w:tc>
          <w:tcPr>
            <w:tcW w:w="4978" w:type="dxa"/>
          </w:tcPr>
          <w:p w:rsidR="00166003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D507C6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Редактирование предложенных текстов с целью совершенствования их содержания и формы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02.04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B91E22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56</w:t>
            </w:r>
          </w:p>
        </w:tc>
        <w:tc>
          <w:tcPr>
            <w:tcW w:w="4978" w:type="dxa"/>
          </w:tcPr>
          <w:p w:rsidR="00166003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D507C6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Работа по карточкам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04.04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B91E22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57</w:t>
            </w:r>
          </w:p>
        </w:tc>
        <w:tc>
          <w:tcPr>
            <w:tcW w:w="4978" w:type="dxa"/>
          </w:tcPr>
          <w:p w:rsidR="00166003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D507C6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Восстановление п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орядка последовательности предложений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09.04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B91E22" w:rsidP="00E374AE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58</w:t>
            </w:r>
          </w:p>
        </w:tc>
        <w:tc>
          <w:tcPr>
            <w:tcW w:w="4978" w:type="dxa"/>
          </w:tcPr>
          <w:p w:rsidR="00166003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«Полярная ночь»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11.04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E374AE" w:rsidTr="00750AAB">
        <w:tc>
          <w:tcPr>
            <w:tcW w:w="846" w:type="dxa"/>
          </w:tcPr>
          <w:p w:rsidR="00E374AE" w:rsidRDefault="00E374AE" w:rsidP="00E374AE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59</w:t>
            </w:r>
          </w:p>
        </w:tc>
        <w:tc>
          <w:tcPr>
            <w:tcW w:w="4978" w:type="dxa"/>
          </w:tcPr>
          <w:p w:rsidR="00E374AE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«Лесная колокольня»</w:t>
            </w:r>
          </w:p>
        </w:tc>
        <w:tc>
          <w:tcPr>
            <w:tcW w:w="2912" w:type="dxa"/>
          </w:tcPr>
          <w:p w:rsidR="00E374AE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16.04</w:t>
            </w:r>
          </w:p>
        </w:tc>
        <w:tc>
          <w:tcPr>
            <w:tcW w:w="2912" w:type="dxa"/>
          </w:tcPr>
          <w:p w:rsidR="00E374AE" w:rsidRDefault="00E374A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E374AE" w:rsidRDefault="00E374A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E374AE" w:rsidTr="00750AAB">
        <w:tc>
          <w:tcPr>
            <w:tcW w:w="846" w:type="dxa"/>
          </w:tcPr>
          <w:p w:rsidR="00E374AE" w:rsidRDefault="00E374AE" w:rsidP="00E374AE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60</w:t>
            </w:r>
          </w:p>
        </w:tc>
        <w:tc>
          <w:tcPr>
            <w:tcW w:w="4978" w:type="dxa"/>
          </w:tcPr>
          <w:p w:rsidR="00E374AE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«Соловей»</w:t>
            </w:r>
          </w:p>
        </w:tc>
        <w:tc>
          <w:tcPr>
            <w:tcW w:w="2912" w:type="dxa"/>
          </w:tcPr>
          <w:p w:rsidR="00E374AE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18.04</w:t>
            </w:r>
          </w:p>
        </w:tc>
        <w:tc>
          <w:tcPr>
            <w:tcW w:w="2912" w:type="dxa"/>
          </w:tcPr>
          <w:p w:rsidR="00E374AE" w:rsidRDefault="00E374A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E374AE" w:rsidRDefault="00E374AE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B91E22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61</w:t>
            </w:r>
          </w:p>
        </w:tc>
        <w:tc>
          <w:tcPr>
            <w:tcW w:w="4978" w:type="dxa"/>
          </w:tcPr>
          <w:p w:rsidR="00166003" w:rsidRPr="00C17D43" w:rsidRDefault="00E374AE" w:rsidP="00C17D43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Учимся редактировать тексты. Проверочная работа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t>23.04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8F47EF" w:rsidRDefault="00B91E22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62</w:t>
            </w:r>
          </w:p>
        </w:tc>
        <w:tc>
          <w:tcPr>
            <w:tcW w:w="4978" w:type="dxa"/>
          </w:tcPr>
          <w:p w:rsidR="00166003" w:rsidRPr="00480E49" w:rsidRDefault="00E374AE" w:rsidP="00480E4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Создаём тексты-повествования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. Тексты-повествования, связанные с 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lastRenderedPageBreak/>
              <w:t>народными промыслами</w:t>
            </w:r>
          </w:p>
        </w:tc>
        <w:tc>
          <w:tcPr>
            <w:tcW w:w="2912" w:type="dxa"/>
          </w:tcPr>
          <w:p w:rsidR="00166003" w:rsidRPr="00C42A68" w:rsidRDefault="009C2188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C42A68"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25.04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7362C0" w:rsidTr="00750AAB">
        <w:tc>
          <w:tcPr>
            <w:tcW w:w="846" w:type="dxa"/>
          </w:tcPr>
          <w:p w:rsidR="007362C0" w:rsidRDefault="007362C0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lastRenderedPageBreak/>
              <w:t>63</w:t>
            </w:r>
          </w:p>
        </w:tc>
        <w:tc>
          <w:tcPr>
            <w:tcW w:w="4978" w:type="dxa"/>
          </w:tcPr>
          <w:p w:rsidR="007362C0" w:rsidRPr="00480E49" w:rsidRDefault="006E49C4" w:rsidP="00480E4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Создаём тексты-повествования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Из истории гжельской росписи</w:t>
            </w:r>
          </w:p>
        </w:tc>
        <w:tc>
          <w:tcPr>
            <w:tcW w:w="2912" w:type="dxa"/>
          </w:tcPr>
          <w:p w:rsidR="007362C0" w:rsidRDefault="009C2188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30.04</w:t>
            </w:r>
          </w:p>
        </w:tc>
        <w:tc>
          <w:tcPr>
            <w:tcW w:w="2912" w:type="dxa"/>
          </w:tcPr>
          <w:p w:rsidR="007362C0" w:rsidRDefault="007362C0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7362C0" w:rsidRDefault="007362C0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B91E22" w:rsidTr="00750AAB">
        <w:tc>
          <w:tcPr>
            <w:tcW w:w="846" w:type="dxa"/>
          </w:tcPr>
          <w:p w:rsidR="00B91E22" w:rsidRDefault="007362C0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64</w:t>
            </w:r>
          </w:p>
        </w:tc>
        <w:tc>
          <w:tcPr>
            <w:tcW w:w="4978" w:type="dxa"/>
          </w:tcPr>
          <w:p w:rsidR="00B91E22" w:rsidRPr="00480E49" w:rsidRDefault="006E49C4" w:rsidP="007362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Создаём тексты-повествования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Из истории городецкой росписи</w:t>
            </w:r>
          </w:p>
        </w:tc>
        <w:tc>
          <w:tcPr>
            <w:tcW w:w="2912" w:type="dxa"/>
          </w:tcPr>
          <w:p w:rsidR="00B91E22" w:rsidRDefault="009C2188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02.05</w:t>
            </w:r>
          </w:p>
        </w:tc>
        <w:tc>
          <w:tcPr>
            <w:tcW w:w="2912" w:type="dxa"/>
          </w:tcPr>
          <w:p w:rsidR="00B91E22" w:rsidRDefault="00B91E22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B91E22" w:rsidRDefault="00B91E22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B91E22" w:rsidTr="00750AAB">
        <w:tc>
          <w:tcPr>
            <w:tcW w:w="846" w:type="dxa"/>
          </w:tcPr>
          <w:p w:rsidR="00B91E22" w:rsidRDefault="007362C0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65</w:t>
            </w:r>
          </w:p>
        </w:tc>
        <w:tc>
          <w:tcPr>
            <w:tcW w:w="4978" w:type="dxa"/>
          </w:tcPr>
          <w:p w:rsidR="00B91E22" w:rsidRPr="00480E49" w:rsidRDefault="006E49C4" w:rsidP="007362C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Создаём тексты-повествования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. Дымковские  и </w:t>
            </w:r>
            <w:proofErr w:type="spellStart"/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филимоновские</w:t>
            </w:r>
            <w:proofErr w:type="spellEnd"/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 игрушки</w:t>
            </w:r>
          </w:p>
        </w:tc>
        <w:tc>
          <w:tcPr>
            <w:tcW w:w="2912" w:type="dxa"/>
          </w:tcPr>
          <w:p w:rsidR="00B91E22" w:rsidRDefault="00C42A68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07.05</w:t>
            </w:r>
          </w:p>
        </w:tc>
        <w:tc>
          <w:tcPr>
            <w:tcW w:w="2912" w:type="dxa"/>
          </w:tcPr>
          <w:p w:rsidR="00B91E22" w:rsidRDefault="00B91E22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B91E22" w:rsidRDefault="00B91E22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D79B6" w:rsidRDefault="007362C0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66</w:t>
            </w:r>
          </w:p>
        </w:tc>
        <w:tc>
          <w:tcPr>
            <w:tcW w:w="4978" w:type="dxa"/>
          </w:tcPr>
          <w:p w:rsidR="00166003" w:rsidRPr="007362C0" w:rsidRDefault="006E49C4" w:rsidP="007362C0">
            <w:pPr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Создаём тексты-повествования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. </w:t>
            </w:r>
            <w:proofErr w:type="spellStart"/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Каргопольские</w:t>
            </w:r>
            <w:proofErr w:type="spellEnd"/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 игрушки</w:t>
            </w:r>
          </w:p>
        </w:tc>
        <w:tc>
          <w:tcPr>
            <w:tcW w:w="2912" w:type="dxa"/>
          </w:tcPr>
          <w:p w:rsidR="00166003" w:rsidRDefault="00C42A68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14.05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D79B6" w:rsidRDefault="00E8136E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7362C0">
              <w:rPr>
                <w:rFonts w:ascii="Times New Roman" w:eastAsia="Calibri" w:hAnsi="Times New Roman" w:cs="Times New Roman"/>
                <w:sz w:val="28"/>
                <w:szCs w:val="24"/>
              </w:rPr>
              <w:t>67</w:t>
            </w:r>
          </w:p>
        </w:tc>
        <w:tc>
          <w:tcPr>
            <w:tcW w:w="4978" w:type="dxa"/>
          </w:tcPr>
          <w:p w:rsidR="00166003" w:rsidRPr="007E702C" w:rsidRDefault="006E49C4" w:rsidP="007E702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Создаём тексты-повествования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 xml:space="preserve">. Повторение </w:t>
            </w:r>
            <w:proofErr w:type="gramStart"/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пройденного</w:t>
            </w:r>
            <w:proofErr w:type="gramEnd"/>
          </w:p>
        </w:tc>
        <w:tc>
          <w:tcPr>
            <w:tcW w:w="2912" w:type="dxa"/>
          </w:tcPr>
          <w:p w:rsidR="00166003" w:rsidRDefault="00C42A68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16.05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  <w:tr w:rsidR="00166003" w:rsidTr="00750AAB">
        <w:tc>
          <w:tcPr>
            <w:tcW w:w="846" w:type="dxa"/>
          </w:tcPr>
          <w:p w:rsidR="00166003" w:rsidRPr="00AD79B6" w:rsidRDefault="00AD79B6" w:rsidP="00750AAB">
            <w:pPr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AD79B6">
              <w:rPr>
                <w:rFonts w:ascii="Times New Roman" w:eastAsia="Calibri" w:hAnsi="Times New Roman" w:cs="Times New Roman"/>
                <w:sz w:val="28"/>
                <w:szCs w:val="24"/>
              </w:rPr>
              <w:t>68</w:t>
            </w:r>
          </w:p>
        </w:tc>
        <w:tc>
          <w:tcPr>
            <w:tcW w:w="4978" w:type="dxa"/>
          </w:tcPr>
          <w:p w:rsidR="00166003" w:rsidRPr="007E702C" w:rsidRDefault="006E49C4" w:rsidP="007E702C">
            <w:pPr>
              <w:jc w:val="both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Создаём тексты-повествования</w:t>
            </w:r>
            <w:r w:rsidR="005D7228">
              <w:rPr>
                <w:rFonts w:ascii="Times New Roman" w:eastAsia="Times New Roman" w:hAnsi="Times New Roman" w:cs="Times New Roman"/>
                <w:color w:val="000000"/>
                <w:sz w:val="29"/>
                <w:szCs w:val="23"/>
                <w:lang w:eastAsia="ru-RU"/>
              </w:rPr>
              <w:t>. Подведение итогов раздела</w:t>
            </w:r>
          </w:p>
        </w:tc>
        <w:tc>
          <w:tcPr>
            <w:tcW w:w="2912" w:type="dxa"/>
          </w:tcPr>
          <w:p w:rsidR="00166003" w:rsidRDefault="00C42A68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4"/>
              </w:rPr>
              <w:t>21.05</w:t>
            </w: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912" w:type="dxa"/>
          </w:tcPr>
          <w:p w:rsidR="00166003" w:rsidRDefault="00166003" w:rsidP="00750AA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4"/>
              </w:rPr>
            </w:pPr>
          </w:p>
        </w:tc>
      </w:tr>
    </w:tbl>
    <w:p w:rsidR="00750AAB" w:rsidRPr="00750AAB" w:rsidRDefault="00750AAB" w:rsidP="00750AAB">
      <w:pPr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750AAB" w:rsidRDefault="00750AAB" w:rsidP="00750AA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4885" w:rsidRDefault="00334885"/>
    <w:sectPr w:rsidR="00334885" w:rsidSect="007362C0">
      <w:footerReference w:type="default" r:id="rId8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82A" w:rsidRDefault="0064082A" w:rsidP="007362C0">
      <w:pPr>
        <w:spacing w:after="0" w:line="240" w:lineRule="auto"/>
      </w:pPr>
      <w:r>
        <w:separator/>
      </w:r>
    </w:p>
  </w:endnote>
  <w:endnote w:type="continuationSeparator" w:id="0">
    <w:p w:rsidR="0064082A" w:rsidRDefault="0064082A" w:rsidP="00736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7218677"/>
      <w:docPartObj>
        <w:docPartGallery w:val="Page Numbers (Bottom of Page)"/>
        <w:docPartUnique/>
      </w:docPartObj>
    </w:sdtPr>
    <w:sdtEndPr/>
    <w:sdtContent>
      <w:p w:rsidR="00C3711C" w:rsidRDefault="0064082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650F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C3711C" w:rsidRDefault="00C3711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82A" w:rsidRDefault="0064082A" w:rsidP="007362C0">
      <w:pPr>
        <w:spacing w:after="0" w:line="240" w:lineRule="auto"/>
      </w:pPr>
      <w:r>
        <w:separator/>
      </w:r>
    </w:p>
  </w:footnote>
  <w:footnote w:type="continuationSeparator" w:id="0">
    <w:p w:rsidR="0064082A" w:rsidRDefault="0064082A" w:rsidP="007362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1F6"/>
    <w:rsid w:val="000A082B"/>
    <w:rsid w:val="00166003"/>
    <w:rsid w:val="00334885"/>
    <w:rsid w:val="003630DC"/>
    <w:rsid w:val="003A71DF"/>
    <w:rsid w:val="003B71F6"/>
    <w:rsid w:val="004718CB"/>
    <w:rsid w:val="00480E49"/>
    <w:rsid w:val="004C036F"/>
    <w:rsid w:val="005029FF"/>
    <w:rsid w:val="005D7228"/>
    <w:rsid w:val="006228D2"/>
    <w:rsid w:val="0064082A"/>
    <w:rsid w:val="00680A01"/>
    <w:rsid w:val="006E49C4"/>
    <w:rsid w:val="007276A2"/>
    <w:rsid w:val="007362C0"/>
    <w:rsid w:val="00746031"/>
    <w:rsid w:val="00750AAB"/>
    <w:rsid w:val="00760396"/>
    <w:rsid w:val="00770E0E"/>
    <w:rsid w:val="00793119"/>
    <w:rsid w:val="007E702C"/>
    <w:rsid w:val="00880A30"/>
    <w:rsid w:val="0089302E"/>
    <w:rsid w:val="008F47EF"/>
    <w:rsid w:val="0091787B"/>
    <w:rsid w:val="00957C0E"/>
    <w:rsid w:val="00996D1C"/>
    <w:rsid w:val="009A57E9"/>
    <w:rsid w:val="009C1D24"/>
    <w:rsid w:val="009C2188"/>
    <w:rsid w:val="009E46A0"/>
    <w:rsid w:val="00AA71C7"/>
    <w:rsid w:val="00AD79B6"/>
    <w:rsid w:val="00AF5217"/>
    <w:rsid w:val="00B04DB9"/>
    <w:rsid w:val="00B3637C"/>
    <w:rsid w:val="00B7650F"/>
    <w:rsid w:val="00B91E22"/>
    <w:rsid w:val="00C17D43"/>
    <w:rsid w:val="00C3711C"/>
    <w:rsid w:val="00C402E2"/>
    <w:rsid w:val="00C42A68"/>
    <w:rsid w:val="00CD0321"/>
    <w:rsid w:val="00CF4D91"/>
    <w:rsid w:val="00D507C6"/>
    <w:rsid w:val="00D605FE"/>
    <w:rsid w:val="00DD5E3E"/>
    <w:rsid w:val="00E374AE"/>
    <w:rsid w:val="00E8136E"/>
    <w:rsid w:val="00EB72B3"/>
    <w:rsid w:val="00EE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AA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0A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36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62C0"/>
  </w:style>
  <w:style w:type="paragraph" w:styleId="a6">
    <w:name w:val="footer"/>
    <w:basedOn w:val="a"/>
    <w:link w:val="a7"/>
    <w:uiPriority w:val="99"/>
    <w:unhideWhenUsed/>
    <w:rsid w:val="00736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62C0"/>
  </w:style>
  <w:style w:type="paragraph" w:styleId="a8">
    <w:name w:val="Balloon Text"/>
    <w:basedOn w:val="a"/>
    <w:link w:val="a9"/>
    <w:uiPriority w:val="99"/>
    <w:semiHidden/>
    <w:unhideWhenUsed/>
    <w:rsid w:val="00B76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65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AA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0A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36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62C0"/>
  </w:style>
  <w:style w:type="paragraph" w:styleId="a6">
    <w:name w:val="footer"/>
    <w:basedOn w:val="a"/>
    <w:link w:val="a7"/>
    <w:uiPriority w:val="99"/>
    <w:unhideWhenUsed/>
    <w:rsid w:val="00736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62C0"/>
  </w:style>
  <w:style w:type="paragraph" w:styleId="a8">
    <w:name w:val="Balloon Text"/>
    <w:basedOn w:val="a"/>
    <w:link w:val="a9"/>
    <w:uiPriority w:val="99"/>
    <w:semiHidden/>
    <w:unhideWhenUsed/>
    <w:rsid w:val="00B76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65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1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2226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2024-02-13T06:42:00Z</dcterms:created>
  <dcterms:modified xsi:type="dcterms:W3CDTF">2024-02-13T06:42:00Z</dcterms:modified>
</cp:coreProperties>
</file>